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C4" w:rsidRPr="00D67906" w:rsidRDefault="00760CC4" w:rsidP="00760CC4">
      <w:pPr>
        <w:spacing w:line="360" w:lineRule="auto"/>
        <w:jc w:val="center"/>
        <w:rPr>
          <w:b/>
          <w:bCs/>
          <w:szCs w:val="21"/>
          <w:lang w:val="it-IT"/>
        </w:rPr>
      </w:pPr>
      <w:r w:rsidRPr="00D67906">
        <w:rPr>
          <w:b/>
          <w:bCs/>
          <w:szCs w:val="21"/>
          <w:lang w:val="it-IT"/>
        </w:rPr>
        <w:t>Registration form</w:t>
      </w:r>
    </w:p>
    <w:tbl>
      <w:tblPr>
        <w:tblW w:w="8931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9"/>
        <w:gridCol w:w="238"/>
        <w:gridCol w:w="709"/>
        <w:gridCol w:w="11"/>
        <w:gridCol w:w="1265"/>
        <w:gridCol w:w="992"/>
        <w:gridCol w:w="142"/>
        <w:gridCol w:w="479"/>
        <w:gridCol w:w="513"/>
        <w:gridCol w:w="425"/>
        <w:gridCol w:w="688"/>
        <w:gridCol w:w="21"/>
        <w:gridCol w:w="1422"/>
        <w:gridCol w:w="846"/>
      </w:tblGrid>
      <w:tr w:rsidR="00760CC4" w:rsidRPr="009223CA" w:rsidTr="003573B0">
        <w:trPr>
          <w:trHeight w:val="567"/>
        </w:trPr>
        <w:tc>
          <w:tcPr>
            <w:tcW w:w="1180" w:type="dxa"/>
            <w:gridSpan w:val="2"/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bCs/>
                <w:szCs w:val="21"/>
              </w:rPr>
              <w:t>F</w:t>
            </w:r>
            <w:r w:rsidRPr="009223CA">
              <w:rPr>
                <w:rFonts w:hint="eastAsia"/>
                <w:bCs/>
                <w:szCs w:val="21"/>
              </w:rPr>
              <w:t>irst Name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bCs/>
                <w:szCs w:val="21"/>
              </w:rPr>
              <w:t>L</w:t>
            </w:r>
            <w:r w:rsidRPr="009223CA">
              <w:rPr>
                <w:rFonts w:hint="eastAsia"/>
                <w:bCs/>
                <w:szCs w:val="21"/>
              </w:rPr>
              <w:t>ast Name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  <w:lang w:val="it-IT"/>
              </w:rPr>
            </w:pPr>
            <w:r w:rsidRPr="009223CA">
              <w:rPr>
                <w:rFonts w:hint="eastAsia"/>
                <w:bCs/>
                <w:szCs w:val="21"/>
                <w:lang w:val="it-IT"/>
              </w:rPr>
              <w:t>Gender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  <w:lang w:val="it-IT"/>
              </w:rPr>
            </w:pP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  <w:lang w:val="it-IT"/>
              </w:rPr>
            </w:pPr>
            <w:r w:rsidRPr="009223CA">
              <w:rPr>
                <w:rFonts w:hint="eastAsia"/>
                <w:bCs/>
                <w:szCs w:val="21"/>
                <w:lang w:val="it-IT"/>
              </w:rPr>
              <w:t>Nationality</w:t>
            </w:r>
          </w:p>
        </w:tc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  <w:lang w:val="it-IT"/>
              </w:rPr>
            </w:pPr>
          </w:p>
        </w:tc>
      </w:tr>
      <w:tr w:rsidR="00760CC4" w:rsidRPr="009223CA" w:rsidTr="003573B0">
        <w:trPr>
          <w:trHeight w:val="567"/>
        </w:trPr>
        <w:tc>
          <w:tcPr>
            <w:tcW w:w="1180" w:type="dxa"/>
            <w:gridSpan w:val="2"/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bCs/>
                <w:szCs w:val="21"/>
              </w:rPr>
              <w:t>I</w:t>
            </w:r>
            <w:r w:rsidRPr="009223CA">
              <w:rPr>
                <w:rFonts w:hint="eastAsia"/>
                <w:bCs/>
                <w:szCs w:val="21"/>
              </w:rPr>
              <w:t>nstitute</w:t>
            </w:r>
          </w:p>
        </w:tc>
        <w:tc>
          <w:tcPr>
            <w:tcW w:w="4774" w:type="dxa"/>
            <w:gridSpan w:val="9"/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688" w:type="dxa"/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Title</w:t>
            </w:r>
          </w:p>
        </w:tc>
        <w:tc>
          <w:tcPr>
            <w:tcW w:w="2289" w:type="dxa"/>
            <w:gridSpan w:val="3"/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</w:tr>
      <w:tr w:rsidR="00760CC4" w:rsidRPr="009223CA" w:rsidTr="003573B0">
        <w:trPr>
          <w:trHeight w:val="567"/>
        </w:trPr>
        <w:tc>
          <w:tcPr>
            <w:tcW w:w="2127" w:type="dxa"/>
            <w:gridSpan w:val="4"/>
            <w:vAlign w:val="center"/>
          </w:tcPr>
          <w:p w:rsidR="00760CC4" w:rsidRPr="009223CA" w:rsidRDefault="00760CC4" w:rsidP="003573B0">
            <w:pPr>
              <w:spacing w:line="360" w:lineRule="auto"/>
              <w:jc w:val="center"/>
              <w:rPr>
                <w:bCs/>
                <w:szCs w:val="21"/>
              </w:rPr>
            </w:pPr>
            <w:r w:rsidRPr="009223CA">
              <w:rPr>
                <w:bCs/>
                <w:szCs w:val="21"/>
                <w:lang w:val="it-IT"/>
              </w:rPr>
              <w:t>E-Mail</w:t>
            </w:r>
          </w:p>
        </w:tc>
        <w:tc>
          <w:tcPr>
            <w:tcW w:w="6804" w:type="dxa"/>
            <w:gridSpan w:val="11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</w:tr>
      <w:tr w:rsidR="00760CC4" w:rsidRPr="009223CA" w:rsidTr="003573B0">
        <w:trPr>
          <w:trHeight w:val="567"/>
        </w:trPr>
        <w:tc>
          <w:tcPr>
            <w:tcW w:w="2127" w:type="dxa"/>
            <w:gridSpan w:val="4"/>
            <w:vAlign w:val="center"/>
          </w:tcPr>
          <w:p w:rsidR="00760CC4" w:rsidRPr="009223CA" w:rsidRDefault="00760CC4" w:rsidP="003573B0">
            <w:pPr>
              <w:spacing w:line="360" w:lineRule="auto"/>
              <w:jc w:val="center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Tel</w:t>
            </w:r>
            <w:r w:rsidRPr="009223CA">
              <w:rPr>
                <w:rFonts w:hint="eastAsia"/>
                <w:bCs/>
                <w:szCs w:val="21"/>
              </w:rPr>
              <w:t>：</w:t>
            </w:r>
          </w:p>
        </w:tc>
        <w:tc>
          <w:tcPr>
            <w:tcW w:w="2889" w:type="dxa"/>
            <w:gridSpan w:val="5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Mobile</w:t>
            </w:r>
          </w:p>
        </w:tc>
        <w:tc>
          <w:tcPr>
            <w:tcW w:w="2977" w:type="dxa"/>
            <w:gridSpan w:val="4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</w:tr>
      <w:tr w:rsidR="00760CC4" w:rsidRPr="009223CA" w:rsidTr="003573B0">
        <w:trPr>
          <w:trHeight w:val="567"/>
        </w:trPr>
        <w:tc>
          <w:tcPr>
            <w:tcW w:w="8931" w:type="dxa"/>
            <w:gridSpan w:val="15"/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Abstract title</w:t>
            </w:r>
            <w:r w:rsidRPr="009223CA">
              <w:rPr>
                <w:rFonts w:hint="eastAsia"/>
                <w:bCs/>
                <w:szCs w:val="21"/>
              </w:rPr>
              <w:t>：</w:t>
            </w:r>
          </w:p>
        </w:tc>
      </w:tr>
      <w:tr w:rsidR="00760CC4" w:rsidRPr="009223CA" w:rsidTr="003573B0">
        <w:trPr>
          <w:trHeight w:val="56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 xml:space="preserve">Topic </w:t>
            </w:r>
          </w:p>
        </w:tc>
        <w:tc>
          <w:tcPr>
            <w:tcW w:w="8080" w:type="dxa"/>
            <w:gridSpan w:val="14"/>
            <w:tcBorders>
              <w:lef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jc w:val="left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（</w:t>
            </w:r>
            <w:r w:rsidRPr="009223CA">
              <w:rPr>
                <w:rFonts w:hint="eastAsia"/>
                <w:bCs/>
                <w:szCs w:val="21"/>
              </w:rPr>
              <w:t>1</w:t>
            </w:r>
            <w:r w:rsidRPr="009223CA">
              <w:rPr>
                <w:rFonts w:hint="eastAsia"/>
                <w:bCs/>
                <w:szCs w:val="21"/>
              </w:rPr>
              <w:t>）</w:t>
            </w:r>
            <w:r w:rsidRPr="009223CA">
              <w:rPr>
                <w:bCs/>
                <w:szCs w:val="21"/>
              </w:rPr>
              <w:t>□</w:t>
            </w:r>
            <w:r w:rsidRPr="009223CA">
              <w:rPr>
                <w:rFonts w:hint="eastAsia"/>
                <w:szCs w:val="21"/>
              </w:rPr>
              <w:t>The key processes of carbon, nitrogen and water cycles in forest ecosystem</w:t>
            </w:r>
          </w:p>
        </w:tc>
      </w:tr>
      <w:tr w:rsidR="00760CC4" w:rsidRPr="009223CA" w:rsidTr="003573B0">
        <w:trPr>
          <w:trHeight w:val="56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080" w:type="dxa"/>
            <w:gridSpan w:val="14"/>
            <w:tcBorders>
              <w:lef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（</w:t>
            </w:r>
            <w:r w:rsidRPr="009223CA">
              <w:rPr>
                <w:rFonts w:hint="eastAsia"/>
                <w:bCs/>
                <w:szCs w:val="21"/>
              </w:rPr>
              <w:t>2</w:t>
            </w:r>
            <w:r w:rsidRPr="009223CA">
              <w:rPr>
                <w:rFonts w:hint="eastAsia"/>
                <w:bCs/>
                <w:szCs w:val="21"/>
              </w:rPr>
              <w:t>）</w:t>
            </w:r>
            <w:r w:rsidRPr="009223CA">
              <w:rPr>
                <w:bCs/>
                <w:szCs w:val="21"/>
              </w:rPr>
              <w:t>□</w:t>
            </w:r>
            <w:r w:rsidRPr="009223CA">
              <w:rPr>
                <w:rFonts w:hint="eastAsia"/>
                <w:szCs w:val="21"/>
              </w:rPr>
              <w:t>The respon</w:t>
            </w:r>
            <w:r w:rsidRPr="009223CA">
              <w:rPr>
                <w:szCs w:val="21"/>
              </w:rPr>
              <w:t>ses</w:t>
            </w:r>
            <w:r w:rsidRPr="009223CA">
              <w:rPr>
                <w:rFonts w:hint="eastAsia"/>
                <w:szCs w:val="21"/>
              </w:rPr>
              <w:t>, adaption</w:t>
            </w:r>
            <w:r w:rsidRPr="009223CA">
              <w:rPr>
                <w:szCs w:val="21"/>
              </w:rPr>
              <w:t>s</w:t>
            </w:r>
            <w:r w:rsidRPr="009223CA">
              <w:rPr>
                <w:rFonts w:hint="eastAsia"/>
                <w:szCs w:val="21"/>
              </w:rPr>
              <w:t xml:space="preserve"> and feedback of carbon, nitrogen and water cycle of forest ecosystem</w:t>
            </w:r>
            <w:r w:rsidRPr="009223CA">
              <w:rPr>
                <w:szCs w:val="21"/>
              </w:rPr>
              <w:t>sunder climate change scenarios.</w:t>
            </w:r>
          </w:p>
        </w:tc>
      </w:tr>
      <w:tr w:rsidR="00760CC4" w:rsidRPr="009223CA" w:rsidTr="003573B0">
        <w:trPr>
          <w:trHeight w:val="56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080" w:type="dxa"/>
            <w:gridSpan w:val="14"/>
            <w:tcBorders>
              <w:lef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（</w:t>
            </w:r>
            <w:r w:rsidRPr="009223CA">
              <w:rPr>
                <w:rFonts w:hint="eastAsia"/>
                <w:bCs/>
                <w:szCs w:val="21"/>
              </w:rPr>
              <w:t>3</w:t>
            </w:r>
            <w:r w:rsidRPr="009223CA">
              <w:rPr>
                <w:rFonts w:hint="eastAsia"/>
                <w:bCs/>
                <w:szCs w:val="21"/>
              </w:rPr>
              <w:t>）</w:t>
            </w:r>
            <w:r w:rsidRPr="009223CA">
              <w:rPr>
                <w:bCs/>
                <w:szCs w:val="21"/>
              </w:rPr>
              <w:t>□</w:t>
            </w:r>
            <w:r w:rsidRPr="009223CA">
              <w:rPr>
                <w:rFonts w:hint="eastAsia"/>
                <w:szCs w:val="21"/>
              </w:rPr>
              <w:t>Techniques in observation and datum collection of C/N/water in forest ecosystems</w:t>
            </w:r>
          </w:p>
        </w:tc>
      </w:tr>
      <w:tr w:rsidR="00760CC4" w:rsidRPr="009223CA" w:rsidTr="003573B0">
        <w:trPr>
          <w:trHeight w:val="567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080" w:type="dxa"/>
            <w:gridSpan w:val="14"/>
            <w:tcBorders>
              <w:lef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（</w:t>
            </w:r>
            <w:r w:rsidRPr="009223CA">
              <w:rPr>
                <w:rFonts w:hint="eastAsia"/>
                <w:bCs/>
                <w:szCs w:val="21"/>
              </w:rPr>
              <w:t>4</w:t>
            </w:r>
            <w:r w:rsidRPr="009223CA">
              <w:rPr>
                <w:rFonts w:hint="eastAsia"/>
                <w:bCs/>
                <w:szCs w:val="21"/>
              </w:rPr>
              <w:t>）</w:t>
            </w:r>
            <w:r w:rsidRPr="009223CA">
              <w:rPr>
                <w:bCs/>
                <w:szCs w:val="21"/>
              </w:rPr>
              <w:t>□</w:t>
            </w:r>
            <w:r w:rsidRPr="009223CA">
              <w:rPr>
                <w:noProof/>
                <w:szCs w:val="21"/>
              </w:rPr>
              <w:t>Model</w:t>
            </w:r>
            <w:r w:rsidRPr="009223CA">
              <w:rPr>
                <w:rFonts w:hint="eastAsia"/>
                <w:noProof/>
                <w:szCs w:val="21"/>
              </w:rPr>
              <w:t>ling of carbon, nitrogen and water cycle of forest ecosystems</w:t>
            </w:r>
          </w:p>
        </w:tc>
      </w:tr>
      <w:tr w:rsidR="00760CC4" w:rsidRPr="009223CA" w:rsidTr="003573B0">
        <w:trPr>
          <w:trHeight w:val="567"/>
        </w:trPr>
        <w:tc>
          <w:tcPr>
            <w:tcW w:w="141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Oral</w:t>
            </w:r>
            <w:r w:rsidRPr="009223CA">
              <w:rPr>
                <w:rFonts w:hint="eastAsia"/>
                <w:bCs/>
                <w:szCs w:val="21"/>
              </w:rPr>
              <w:t>：</w:t>
            </w:r>
            <w:r w:rsidRPr="009223CA">
              <w:rPr>
                <w:bCs/>
                <w:szCs w:val="21"/>
              </w:rPr>
              <w:t>□</w:t>
            </w:r>
          </w:p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 xml:space="preserve">Poster </w:t>
            </w:r>
            <w:r w:rsidRPr="009223CA">
              <w:rPr>
                <w:rFonts w:hint="eastAsia"/>
                <w:bCs/>
                <w:szCs w:val="21"/>
              </w:rPr>
              <w:t>：</w:t>
            </w:r>
            <w:r w:rsidRPr="009223CA">
              <w:rPr>
                <w:bCs/>
                <w:szCs w:val="21"/>
              </w:rPr>
              <w:t>□</w:t>
            </w: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Hotel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Royal water Lily hotel</w:t>
            </w:r>
            <w:r w:rsidRPr="009223CA">
              <w:rPr>
                <w:bCs/>
                <w:szCs w:val="21"/>
              </w:rPr>
              <w:t>□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Jinjiangyuan Hotel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Chunlin Hotel</w:t>
            </w:r>
          </w:p>
        </w:tc>
      </w:tr>
      <w:tr w:rsidR="00760CC4" w:rsidRPr="009223CA" w:rsidTr="003573B0">
        <w:trPr>
          <w:trHeight w:val="567"/>
        </w:trPr>
        <w:tc>
          <w:tcPr>
            <w:tcW w:w="141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 w:val="18"/>
                <w:szCs w:val="18"/>
              </w:rPr>
            </w:pPr>
            <w:r w:rsidRPr="009223CA">
              <w:rPr>
                <w:rFonts w:hint="eastAsia"/>
                <w:bCs/>
                <w:sz w:val="18"/>
                <w:szCs w:val="18"/>
              </w:rPr>
              <w:t xml:space="preserve">Double beds two person </w:t>
            </w:r>
            <w:r w:rsidRPr="009223CA">
              <w:rPr>
                <w:bCs/>
                <w:szCs w:val="21"/>
              </w:rPr>
              <w:t>□</w:t>
            </w:r>
          </w:p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 w:val="18"/>
                <w:szCs w:val="18"/>
              </w:rPr>
              <w:t xml:space="preserve">Single bed  </w:t>
            </w:r>
            <w:r w:rsidRPr="009223CA">
              <w:rPr>
                <w:bCs/>
                <w:szCs w:val="21"/>
              </w:rPr>
              <w:t>□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 w:val="18"/>
                <w:szCs w:val="18"/>
              </w:rPr>
            </w:pPr>
            <w:r w:rsidRPr="009223CA">
              <w:rPr>
                <w:rFonts w:hint="eastAsia"/>
                <w:bCs/>
                <w:sz w:val="18"/>
                <w:szCs w:val="18"/>
              </w:rPr>
              <w:t xml:space="preserve">Double beds two person </w:t>
            </w:r>
            <w:r w:rsidRPr="009223CA">
              <w:rPr>
                <w:bCs/>
                <w:szCs w:val="21"/>
              </w:rPr>
              <w:t>□</w:t>
            </w:r>
          </w:p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 w:val="18"/>
                <w:szCs w:val="18"/>
              </w:rPr>
              <w:t xml:space="preserve">Single bed </w:t>
            </w:r>
            <w:r w:rsidRPr="009223CA">
              <w:rPr>
                <w:bCs/>
                <w:szCs w:val="21"/>
              </w:rPr>
              <w:t>□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 w:val="18"/>
                <w:szCs w:val="18"/>
              </w:rPr>
            </w:pPr>
            <w:r w:rsidRPr="009223CA">
              <w:rPr>
                <w:rFonts w:hint="eastAsia"/>
                <w:bCs/>
                <w:sz w:val="18"/>
                <w:szCs w:val="18"/>
              </w:rPr>
              <w:t xml:space="preserve">Double beds two person </w:t>
            </w:r>
            <w:r w:rsidRPr="009223CA">
              <w:rPr>
                <w:bCs/>
                <w:szCs w:val="21"/>
              </w:rPr>
              <w:t>□</w:t>
            </w:r>
          </w:p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 w:val="18"/>
                <w:szCs w:val="18"/>
              </w:rPr>
              <w:t xml:space="preserve">Single bed </w:t>
            </w:r>
            <w:r w:rsidRPr="009223CA">
              <w:rPr>
                <w:bCs/>
                <w:szCs w:val="21"/>
              </w:rPr>
              <w:t>□</w:t>
            </w:r>
          </w:p>
        </w:tc>
      </w:tr>
      <w:tr w:rsidR="00760CC4" w:rsidRPr="009223CA" w:rsidTr="003573B0">
        <w:trPr>
          <w:trHeight w:val="567"/>
        </w:trPr>
        <w:tc>
          <w:tcPr>
            <w:tcW w:w="8931" w:type="dxa"/>
            <w:gridSpan w:val="15"/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F</w:t>
            </w:r>
            <w:r w:rsidRPr="009223CA">
              <w:rPr>
                <w:bCs/>
                <w:szCs w:val="21"/>
              </w:rPr>
              <w:t>i</w:t>
            </w:r>
            <w:r w:rsidRPr="009223CA">
              <w:rPr>
                <w:rFonts w:hint="eastAsia"/>
                <w:bCs/>
                <w:szCs w:val="21"/>
              </w:rPr>
              <w:t>eld trip</w:t>
            </w:r>
            <w:r w:rsidRPr="009223CA">
              <w:rPr>
                <w:rFonts w:hint="eastAsia"/>
                <w:bCs/>
                <w:szCs w:val="21"/>
              </w:rPr>
              <w:t>：</w:t>
            </w:r>
            <w:r w:rsidRPr="009223CA">
              <w:rPr>
                <w:rFonts w:hint="eastAsia"/>
                <w:bCs/>
                <w:szCs w:val="21"/>
              </w:rPr>
              <w:t xml:space="preserve">Yes </w:t>
            </w:r>
            <w:r w:rsidRPr="009223CA">
              <w:rPr>
                <w:bCs/>
                <w:szCs w:val="21"/>
              </w:rPr>
              <w:t>□</w:t>
            </w:r>
            <w:r w:rsidRPr="009223CA">
              <w:rPr>
                <w:rFonts w:hint="eastAsia"/>
                <w:bCs/>
                <w:szCs w:val="21"/>
              </w:rPr>
              <w:t xml:space="preserve">     No </w:t>
            </w:r>
            <w:r w:rsidRPr="009223CA">
              <w:rPr>
                <w:bCs/>
                <w:szCs w:val="21"/>
              </w:rPr>
              <w:t>□</w:t>
            </w:r>
          </w:p>
        </w:tc>
      </w:tr>
      <w:tr w:rsidR="00760CC4" w:rsidRPr="009223CA" w:rsidTr="003573B0">
        <w:trPr>
          <w:trHeight w:val="567"/>
        </w:trPr>
        <w:tc>
          <w:tcPr>
            <w:tcW w:w="8931" w:type="dxa"/>
            <w:gridSpan w:val="15"/>
            <w:vAlign w:val="center"/>
          </w:tcPr>
          <w:p w:rsidR="00760CC4" w:rsidRPr="009223CA" w:rsidRDefault="00760CC4" w:rsidP="003573B0">
            <w:pPr>
              <w:spacing w:line="360" w:lineRule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P</w:t>
            </w:r>
            <w:r>
              <w:rPr>
                <w:rFonts w:hint="eastAsia"/>
                <w:bCs/>
                <w:szCs w:val="21"/>
              </w:rPr>
              <w:t>refer diet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</w:rPr>
              <w:t xml:space="preserve">Vegetarian meal </w:t>
            </w:r>
            <w:r w:rsidRPr="009223CA">
              <w:rPr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  Muslim meal </w:t>
            </w:r>
            <w:r w:rsidRPr="009223CA">
              <w:rPr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:rsidR="00760CC4" w:rsidRPr="00AE524B" w:rsidTr="003573B0">
        <w:trPr>
          <w:trHeight w:val="2077"/>
        </w:trPr>
        <w:tc>
          <w:tcPr>
            <w:tcW w:w="8931" w:type="dxa"/>
            <w:gridSpan w:val="15"/>
          </w:tcPr>
          <w:p w:rsidR="00760CC4" w:rsidRPr="00AE524B" w:rsidRDefault="00760CC4" w:rsidP="003573B0">
            <w:pPr>
              <w:spacing w:line="360" w:lineRule="auto"/>
              <w:rPr>
                <w:bCs/>
                <w:szCs w:val="21"/>
              </w:rPr>
            </w:pPr>
            <w:r w:rsidRPr="009223CA">
              <w:rPr>
                <w:rFonts w:hint="eastAsia"/>
                <w:bCs/>
                <w:szCs w:val="21"/>
              </w:rPr>
              <w:t>Abstract</w:t>
            </w:r>
            <w:r w:rsidRPr="009223CA">
              <w:rPr>
                <w:rFonts w:hint="eastAsia"/>
                <w:bCs/>
                <w:szCs w:val="21"/>
              </w:rPr>
              <w:t>（</w:t>
            </w:r>
            <w:r w:rsidRPr="009223CA">
              <w:rPr>
                <w:rFonts w:hint="eastAsia"/>
                <w:bCs/>
                <w:szCs w:val="21"/>
              </w:rPr>
              <w:t>limited 800 words</w:t>
            </w:r>
            <w:r w:rsidRPr="009223CA">
              <w:rPr>
                <w:rFonts w:hint="eastAsia"/>
                <w:bCs/>
                <w:szCs w:val="21"/>
              </w:rPr>
              <w:t>）</w:t>
            </w:r>
          </w:p>
          <w:p w:rsidR="00760CC4" w:rsidRDefault="00760CC4" w:rsidP="003573B0">
            <w:pPr>
              <w:spacing w:line="360" w:lineRule="auto"/>
              <w:rPr>
                <w:bCs/>
                <w:szCs w:val="21"/>
              </w:rPr>
            </w:pPr>
          </w:p>
          <w:p w:rsidR="00760CC4" w:rsidRDefault="00760CC4" w:rsidP="003573B0">
            <w:pPr>
              <w:spacing w:line="360" w:lineRule="auto"/>
              <w:rPr>
                <w:bCs/>
                <w:szCs w:val="21"/>
              </w:rPr>
            </w:pPr>
          </w:p>
          <w:p w:rsidR="00760CC4" w:rsidRDefault="00760CC4" w:rsidP="003573B0">
            <w:pPr>
              <w:spacing w:line="360" w:lineRule="auto"/>
              <w:rPr>
                <w:bCs/>
                <w:szCs w:val="21"/>
              </w:rPr>
            </w:pPr>
          </w:p>
          <w:p w:rsidR="00760CC4" w:rsidRDefault="00760CC4" w:rsidP="003573B0">
            <w:pPr>
              <w:spacing w:line="360" w:lineRule="auto"/>
              <w:rPr>
                <w:bCs/>
                <w:szCs w:val="21"/>
              </w:rPr>
            </w:pPr>
          </w:p>
          <w:p w:rsidR="00760CC4" w:rsidRDefault="00760CC4" w:rsidP="003573B0">
            <w:pPr>
              <w:spacing w:line="360" w:lineRule="auto"/>
              <w:rPr>
                <w:bCs/>
                <w:szCs w:val="21"/>
              </w:rPr>
            </w:pPr>
          </w:p>
          <w:p w:rsidR="00760CC4" w:rsidRDefault="00760CC4" w:rsidP="003573B0">
            <w:pPr>
              <w:spacing w:line="360" w:lineRule="auto"/>
              <w:rPr>
                <w:bCs/>
                <w:szCs w:val="21"/>
              </w:rPr>
            </w:pPr>
          </w:p>
          <w:p w:rsidR="00760CC4" w:rsidRDefault="00760CC4" w:rsidP="003573B0">
            <w:pPr>
              <w:spacing w:line="360" w:lineRule="auto"/>
              <w:rPr>
                <w:bCs/>
                <w:szCs w:val="21"/>
              </w:rPr>
            </w:pPr>
          </w:p>
          <w:p w:rsidR="00760CC4" w:rsidRDefault="00760CC4" w:rsidP="003573B0">
            <w:pPr>
              <w:spacing w:line="360" w:lineRule="auto"/>
              <w:rPr>
                <w:bCs/>
                <w:szCs w:val="21"/>
              </w:rPr>
            </w:pPr>
          </w:p>
          <w:p w:rsidR="00760CC4" w:rsidRPr="00AE524B" w:rsidRDefault="00760CC4" w:rsidP="003573B0">
            <w:pPr>
              <w:spacing w:line="360" w:lineRule="auto"/>
              <w:rPr>
                <w:bCs/>
                <w:szCs w:val="21"/>
              </w:rPr>
            </w:pPr>
          </w:p>
        </w:tc>
      </w:tr>
    </w:tbl>
    <w:p w:rsidR="005768E0" w:rsidRDefault="005768E0">
      <w:bookmarkStart w:id="0" w:name="_GoBack"/>
      <w:bookmarkEnd w:id="0"/>
    </w:p>
    <w:sectPr w:rsidR="00576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C4"/>
    <w:rsid w:val="00007677"/>
    <w:rsid w:val="00131F72"/>
    <w:rsid w:val="001C616D"/>
    <w:rsid w:val="00221F06"/>
    <w:rsid w:val="002C232B"/>
    <w:rsid w:val="00361BB5"/>
    <w:rsid w:val="003B6E7C"/>
    <w:rsid w:val="003B74E3"/>
    <w:rsid w:val="00570FE0"/>
    <w:rsid w:val="005768E0"/>
    <w:rsid w:val="005A032F"/>
    <w:rsid w:val="005D4C3B"/>
    <w:rsid w:val="00612BE9"/>
    <w:rsid w:val="0065280B"/>
    <w:rsid w:val="00760CC4"/>
    <w:rsid w:val="00A471BA"/>
    <w:rsid w:val="00AB7576"/>
    <w:rsid w:val="00CA63D8"/>
    <w:rsid w:val="00D5213C"/>
    <w:rsid w:val="00DF65F3"/>
    <w:rsid w:val="00E62DF7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周文君</dc:creator>
  <cp:lastModifiedBy>周文君</cp:lastModifiedBy>
  <cp:revision>1</cp:revision>
  <dcterms:created xsi:type="dcterms:W3CDTF">2017-07-06T02:35:00Z</dcterms:created>
  <dcterms:modified xsi:type="dcterms:W3CDTF">2017-07-06T02:35:00Z</dcterms:modified>
</cp:coreProperties>
</file>